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13" w:rsidRPr="00A44910" w:rsidRDefault="00A94324">
      <w:pPr>
        <w:rPr>
          <w:lang w:val="ru-RU"/>
        </w:rPr>
      </w:pPr>
      <w:r w:rsidRPr="00A44910">
        <w:rPr>
          <w:lang w:val="ru-RU"/>
        </w:rPr>
        <w:t>Első féléves kurzusleírás – a kurzus célja</w:t>
      </w:r>
    </w:p>
    <w:p w:rsidR="00A94324" w:rsidRPr="00A44910" w:rsidRDefault="00A94324">
      <w:pPr>
        <w:rPr>
          <w:lang w:val="ru-RU"/>
        </w:rPr>
      </w:pPr>
    </w:p>
    <w:tbl>
      <w:tblPr>
        <w:tblStyle w:val="Rcsostblzat"/>
        <w:tblW w:w="5000" w:type="pct"/>
        <w:tblLook w:val="04A0"/>
      </w:tblPr>
      <w:tblGrid>
        <w:gridCol w:w="4644"/>
        <w:gridCol w:w="4644"/>
      </w:tblGrid>
      <w:tr w:rsidR="00E061DC" w:rsidRPr="00A44910" w:rsidTr="00A94324">
        <w:tc>
          <w:tcPr>
            <w:tcW w:w="2500" w:type="pct"/>
          </w:tcPr>
          <w:p w:rsidR="00E061DC" w:rsidRPr="00A44910" w:rsidRDefault="00A44910" w:rsidP="00E061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Russian</w:t>
            </w:r>
          </w:p>
        </w:tc>
        <w:tc>
          <w:tcPr>
            <w:tcW w:w="2500" w:type="pct"/>
          </w:tcPr>
          <w:p w:rsidR="00E061DC" w:rsidRPr="00A44910" w:rsidRDefault="00E061DC" w:rsidP="00E061DC">
            <w:pPr>
              <w:jc w:val="center"/>
              <w:rPr>
                <w:b/>
                <w:lang w:val="ru-RU"/>
              </w:rPr>
            </w:pPr>
            <w:r w:rsidRPr="00A44910">
              <w:rPr>
                <w:b/>
                <w:lang w:val="ru-RU"/>
              </w:rPr>
              <w:t>Hungarian</w:t>
            </w:r>
          </w:p>
        </w:tc>
      </w:tr>
      <w:tr w:rsidR="00A94324" w:rsidRPr="00A44910" w:rsidTr="00A94324">
        <w:tc>
          <w:tcPr>
            <w:tcW w:w="2500" w:type="pct"/>
          </w:tcPr>
          <w:p w:rsidR="00A94324" w:rsidRPr="00B63AD8" w:rsidRDefault="00B63AD8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Основной целью курса является </w:t>
            </w:r>
            <w:r w:rsidR="007051A2">
              <w:rPr>
                <w:lang w:val="ru-RU"/>
              </w:rPr>
              <w:t xml:space="preserve">развитие </w:t>
            </w:r>
            <w:r w:rsidR="00C240FC">
              <w:rPr>
                <w:lang w:val="ru-RU"/>
              </w:rPr>
              <w:t>общения</w:t>
            </w:r>
            <w:r w:rsidR="007051A2">
              <w:rPr>
                <w:lang w:val="ru-RU"/>
              </w:rPr>
              <w:t xml:space="preserve"> на венгерском </w:t>
            </w:r>
            <w:r w:rsidR="00CE40AB">
              <w:rPr>
                <w:lang w:val="ru-RU"/>
              </w:rPr>
              <w:t xml:space="preserve">языке </w:t>
            </w:r>
            <w:r w:rsidR="001520D2">
              <w:rPr>
                <w:lang w:val="ru-RU"/>
              </w:rPr>
              <w:t>как</w:t>
            </w:r>
            <w:r w:rsidR="007051A2">
              <w:rPr>
                <w:lang w:val="ru-RU"/>
              </w:rPr>
              <w:t xml:space="preserve"> иностранно</w:t>
            </w:r>
            <w:r w:rsidR="001520D2">
              <w:rPr>
                <w:lang w:val="ru-RU"/>
              </w:rPr>
              <w:t>м</w:t>
            </w:r>
            <w:r w:rsidR="007051A2">
              <w:rPr>
                <w:lang w:val="ru-RU"/>
              </w:rPr>
              <w:t xml:space="preserve">, </w:t>
            </w:r>
            <w:r w:rsidR="000A12EE">
              <w:rPr>
                <w:lang w:val="ru-RU"/>
              </w:rPr>
              <w:t>с особым упором на развити</w:t>
            </w:r>
            <w:r w:rsidR="0035383A">
              <w:rPr>
                <w:lang w:val="ru-RU"/>
              </w:rPr>
              <w:t>е</w:t>
            </w:r>
            <w:r w:rsidR="000A12EE">
              <w:rPr>
                <w:lang w:val="ru-RU"/>
              </w:rPr>
              <w:t xml:space="preserve"> </w:t>
            </w:r>
            <w:r w:rsidR="00C240FC">
              <w:rPr>
                <w:lang w:val="ru-RU"/>
              </w:rPr>
              <w:t>устных и письменных коммуникативных навыков.</w:t>
            </w:r>
          </w:p>
        </w:tc>
        <w:tc>
          <w:tcPr>
            <w:tcW w:w="2500" w:type="pct"/>
          </w:tcPr>
          <w:p w:rsidR="00A94324" w:rsidRPr="00A44910" w:rsidRDefault="00A94324">
            <w:pPr>
              <w:rPr>
                <w:lang w:val="ru-RU"/>
              </w:rPr>
            </w:pPr>
            <w:r w:rsidRPr="00A44910">
              <w:rPr>
                <w:lang w:val="ru-RU"/>
              </w:rPr>
              <w:t>A kurzus elsődleges célja a magyar, mint idegen nyelvű kommunikáció megkönnyítése, különös tekintettel a szóbeli és írásbeli kommunikációs készségek fejlesztésére.</w:t>
            </w:r>
          </w:p>
        </w:tc>
      </w:tr>
      <w:tr w:rsidR="00A94324" w:rsidRPr="00A44910" w:rsidTr="00A94324">
        <w:tc>
          <w:tcPr>
            <w:tcW w:w="2500" w:type="pct"/>
          </w:tcPr>
          <w:p w:rsidR="00A94324" w:rsidRPr="00A44910" w:rsidRDefault="00CC711E">
            <w:pPr>
              <w:rPr>
                <w:lang w:val="ru-RU"/>
              </w:rPr>
            </w:pPr>
            <w:r>
              <w:rPr>
                <w:lang w:val="ru-RU"/>
              </w:rPr>
              <w:t>Приоритетной задачей данного семестра</w:t>
            </w:r>
            <w:r w:rsidR="0031133F">
              <w:rPr>
                <w:lang w:val="ru-RU"/>
              </w:rPr>
              <w:t xml:space="preserve"> явля</w:t>
            </w:r>
            <w:r w:rsidR="004A0AAE">
              <w:rPr>
                <w:lang w:val="ru-RU"/>
              </w:rPr>
              <w:t>е</w:t>
            </w:r>
            <w:r w:rsidR="0031133F">
              <w:rPr>
                <w:lang w:val="ru-RU"/>
              </w:rPr>
              <w:t xml:space="preserve">тся </w:t>
            </w:r>
            <w:r w:rsidR="004A0AAE">
              <w:rPr>
                <w:lang w:val="ru-RU"/>
              </w:rPr>
              <w:t xml:space="preserve">пополнение </w:t>
            </w:r>
            <w:r w:rsidR="00DA55D8">
              <w:rPr>
                <w:lang w:val="ru-RU"/>
              </w:rPr>
              <w:t>словарн</w:t>
            </w:r>
            <w:r w:rsidR="004A0AAE">
              <w:rPr>
                <w:lang w:val="ru-RU"/>
              </w:rPr>
              <w:t>ого</w:t>
            </w:r>
            <w:r w:rsidR="00DA55D8">
              <w:rPr>
                <w:lang w:val="ru-RU"/>
              </w:rPr>
              <w:t xml:space="preserve"> запас</w:t>
            </w:r>
            <w:r w:rsidR="004A0AAE">
              <w:rPr>
                <w:lang w:val="ru-RU"/>
              </w:rPr>
              <w:t>а</w:t>
            </w:r>
            <w:r w:rsidR="00DA55D8">
              <w:rPr>
                <w:lang w:val="ru-RU"/>
              </w:rPr>
              <w:t xml:space="preserve"> и </w:t>
            </w:r>
            <w:r w:rsidR="004A0AAE">
              <w:rPr>
                <w:lang w:val="ru-RU"/>
              </w:rPr>
              <w:t xml:space="preserve">изучение </w:t>
            </w:r>
            <w:r w:rsidR="006943F5">
              <w:rPr>
                <w:lang w:val="ru-RU"/>
              </w:rPr>
              <w:t>базов</w:t>
            </w:r>
            <w:r w:rsidR="004A0AAE">
              <w:rPr>
                <w:lang w:val="ru-RU"/>
              </w:rPr>
              <w:t>ой</w:t>
            </w:r>
            <w:r w:rsidR="006943F5">
              <w:rPr>
                <w:lang w:val="ru-RU"/>
              </w:rPr>
              <w:t xml:space="preserve"> </w:t>
            </w:r>
            <w:r w:rsidR="00DA55D8">
              <w:rPr>
                <w:lang w:val="ru-RU"/>
              </w:rPr>
              <w:t>грамматик</w:t>
            </w:r>
            <w:r w:rsidR="004A0AAE">
              <w:rPr>
                <w:lang w:val="ru-RU"/>
              </w:rPr>
              <w:t>и</w:t>
            </w:r>
            <w:r w:rsidR="00DA55D8">
              <w:rPr>
                <w:lang w:val="ru-RU"/>
              </w:rPr>
              <w:t>, необходимы</w:t>
            </w:r>
            <w:r w:rsidR="004A0AAE">
              <w:rPr>
                <w:lang w:val="ru-RU"/>
              </w:rPr>
              <w:t>х</w:t>
            </w:r>
            <w:r w:rsidR="00DA55D8">
              <w:rPr>
                <w:lang w:val="ru-RU"/>
              </w:rPr>
              <w:t xml:space="preserve"> для</w:t>
            </w:r>
            <w:r w:rsidR="006943F5">
              <w:rPr>
                <w:lang w:val="ru-RU"/>
              </w:rPr>
              <w:t xml:space="preserve"> достижения поставленной цели</w:t>
            </w:r>
            <w:r w:rsidR="00CE40AB">
              <w:rPr>
                <w:lang w:val="ru-RU"/>
              </w:rPr>
              <w:t>.</w:t>
            </w:r>
          </w:p>
        </w:tc>
        <w:tc>
          <w:tcPr>
            <w:tcW w:w="2500" w:type="pct"/>
          </w:tcPr>
          <w:p w:rsidR="00A94324" w:rsidRPr="00A44910" w:rsidRDefault="00A94324">
            <w:pPr>
              <w:rPr>
                <w:lang w:val="ru-RU"/>
              </w:rPr>
            </w:pPr>
            <w:r w:rsidRPr="00A44910">
              <w:rPr>
                <w:lang w:val="ru-RU"/>
              </w:rPr>
              <w:t>Ez a félév elsősorban az e célhoz szükséges szókincsre és alapvető nyelvtanra összpontosít.</w:t>
            </w:r>
          </w:p>
        </w:tc>
      </w:tr>
      <w:tr w:rsidR="00A94324" w:rsidRPr="00A44910" w:rsidTr="00A94324">
        <w:tc>
          <w:tcPr>
            <w:tcW w:w="2500" w:type="pct"/>
          </w:tcPr>
          <w:p w:rsidR="00A94324" w:rsidRPr="00A44910" w:rsidRDefault="001F43BE" w:rsidP="00A94324">
            <w:pPr>
              <w:rPr>
                <w:lang w:val="ru-RU"/>
              </w:rPr>
            </w:pPr>
            <w:r>
              <w:rPr>
                <w:lang w:val="ru-RU"/>
              </w:rPr>
              <w:t xml:space="preserve">Ожидается, что к концу курса студенты должны понимать и использовать </w:t>
            </w:r>
            <w:r w:rsidR="0085095F">
              <w:rPr>
                <w:lang w:val="ru-RU"/>
              </w:rPr>
              <w:t xml:space="preserve">повседневные </w:t>
            </w:r>
            <w:r w:rsidR="000C2D91">
              <w:rPr>
                <w:lang w:val="ru-RU"/>
              </w:rPr>
              <w:t>и базовые выражения, легко налаживать контакт</w:t>
            </w:r>
            <w:r w:rsidR="004F38D0">
              <w:rPr>
                <w:lang w:val="ru-RU"/>
              </w:rPr>
              <w:t xml:space="preserve"> и общаться в ситуациях, требующих </w:t>
            </w:r>
            <w:r w:rsidR="002E3CE6">
              <w:rPr>
                <w:lang w:val="ru-RU"/>
              </w:rPr>
              <w:t>непосредственн</w:t>
            </w:r>
            <w:r w:rsidR="0095719B">
              <w:rPr>
                <w:lang w:val="ru-RU"/>
              </w:rPr>
              <w:t>ого</w:t>
            </w:r>
            <w:r w:rsidR="002E3CE6">
              <w:rPr>
                <w:lang w:val="ru-RU"/>
              </w:rPr>
              <w:t xml:space="preserve"> и опосредованн</w:t>
            </w:r>
            <w:r w:rsidR="0095719B">
              <w:rPr>
                <w:lang w:val="ru-RU"/>
              </w:rPr>
              <w:t>ого</w:t>
            </w:r>
            <w:r w:rsidR="002E3CE6">
              <w:rPr>
                <w:lang w:val="ru-RU"/>
              </w:rPr>
              <w:t xml:space="preserve"> обмен</w:t>
            </w:r>
            <w:r w:rsidR="0095719B">
              <w:rPr>
                <w:lang w:val="ru-RU"/>
              </w:rPr>
              <w:t>а</w:t>
            </w:r>
            <w:r w:rsidR="00FE714F">
              <w:rPr>
                <w:lang w:val="ru-RU"/>
              </w:rPr>
              <w:t xml:space="preserve"> информацией </w:t>
            </w:r>
            <w:r w:rsidR="00C70BF9">
              <w:rPr>
                <w:lang w:val="ru-RU"/>
              </w:rPr>
              <w:t xml:space="preserve">по </w:t>
            </w:r>
            <w:r w:rsidR="00FE714F">
              <w:rPr>
                <w:lang w:val="ru-RU"/>
              </w:rPr>
              <w:t>известны</w:t>
            </w:r>
            <w:r w:rsidR="00C70BF9">
              <w:rPr>
                <w:lang w:val="ru-RU"/>
              </w:rPr>
              <w:t>м</w:t>
            </w:r>
            <w:r w:rsidR="00FE714F">
              <w:rPr>
                <w:lang w:val="ru-RU"/>
              </w:rPr>
              <w:t xml:space="preserve"> и </w:t>
            </w:r>
            <w:r w:rsidR="00C70BF9">
              <w:rPr>
                <w:lang w:val="ru-RU"/>
              </w:rPr>
              <w:t>рутинным вопросам.</w:t>
            </w:r>
          </w:p>
        </w:tc>
        <w:tc>
          <w:tcPr>
            <w:tcW w:w="2500" w:type="pct"/>
          </w:tcPr>
          <w:p w:rsidR="00A94324" w:rsidRPr="00A44910" w:rsidRDefault="00A94324" w:rsidP="00F92042">
            <w:pPr>
              <w:rPr>
                <w:lang w:val="ru-RU"/>
              </w:rPr>
            </w:pPr>
            <w:r w:rsidRPr="00A44910">
              <w:rPr>
                <w:lang w:val="ru-RU"/>
              </w:rPr>
              <w:t xml:space="preserve">A tantárgy végére a hallgatóktól elvárják, hogy megértsék és használják a mindennapi kifejezéseket és az alapvető kifejezéseket, egyszerűen lépjenek kapcsolatba és kommunikáljanak olyan </w:t>
            </w:r>
            <w:r w:rsidR="00F92042">
              <w:rPr>
                <w:lang w:val="ru-RU"/>
              </w:rPr>
              <w:t>helyzetekben, amelyek közvetlen</w:t>
            </w:r>
            <w:r w:rsidR="00F92042">
              <w:t xml:space="preserve"> </w:t>
            </w:r>
            <w:r w:rsidRPr="00A44910">
              <w:rPr>
                <w:lang w:val="ru-RU"/>
              </w:rPr>
              <w:t>és közvetlen információcserét igényelnek az ismerős és rutin kérdésekről.</w:t>
            </w:r>
          </w:p>
        </w:tc>
      </w:tr>
      <w:tr w:rsidR="00A94324" w:rsidRPr="00A44910" w:rsidTr="00A94324">
        <w:tc>
          <w:tcPr>
            <w:tcW w:w="2500" w:type="pct"/>
          </w:tcPr>
          <w:p w:rsidR="00A94324" w:rsidRPr="00A44910" w:rsidRDefault="00C70BF9">
            <w:pPr>
              <w:rPr>
                <w:lang w:val="ru-RU"/>
              </w:rPr>
            </w:pPr>
            <w:r>
              <w:rPr>
                <w:lang w:val="ru-RU"/>
              </w:rPr>
              <w:t xml:space="preserve">Дальнейшей целью </w:t>
            </w:r>
            <w:r w:rsidR="004A0AAE">
              <w:rPr>
                <w:lang w:val="ru-RU"/>
              </w:rPr>
              <w:t xml:space="preserve">обучения </w:t>
            </w:r>
            <w:r>
              <w:rPr>
                <w:lang w:val="ru-RU"/>
              </w:rPr>
              <w:t xml:space="preserve">является </w:t>
            </w:r>
            <w:r w:rsidR="000A3FE2">
              <w:rPr>
                <w:lang w:val="ru-RU"/>
              </w:rPr>
              <w:t xml:space="preserve">понимание </w:t>
            </w:r>
            <w:r w:rsidR="0024537A">
              <w:rPr>
                <w:lang w:val="ru-RU"/>
              </w:rPr>
              <w:t>студентами сути простых текстов.</w:t>
            </w:r>
          </w:p>
        </w:tc>
        <w:tc>
          <w:tcPr>
            <w:tcW w:w="2500" w:type="pct"/>
          </w:tcPr>
          <w:p w:rsidR="00A94324" w:rsidRPr="00A44910" w:rsidRDefault="00A94324">
            <w:pPr>
              <w:rPr>
                <w:lang w:val="ru-RU"/>
              </w:rPr>
            </w:pPr>
            <w:r w:rsidRPr="00A44910">
              <w:rPr>
                <w:lang w:val="ru-RU"/>
              </w:rPr>
              <w:t>További cél az, hogy a hallgatók megértsék az egyszerű szövegek főbb pontjait.</w:t>
            </w:r>
          </w:p>
        </w:tc>
      </w:tr>
      <w:tr w:rsidR="00A94324" w:rsidRPr="00371071" w:rsidTr="00A94324">
        <w:tc>
          <w:tcPr>
            <w:tcW w:w="2500" w:type="pct"/>
          </w:tcPr>
          <w:p w:rsidR="00A94324" w:rsidRPr="00A44910" w:rsidRDefault="0024537A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 w:rsidR="00371071">
              <w:rPr>
                <w:lang w:val="ru-RU"/>
              </w:rPr>
              <w:t xml:space="preserve">включает в себя также аспекты венгерской культуры, что делает </w:t>
            </w:r>
            <w:r w:rsidR="00020802">
              <w:rPr>
                <w:lang w:val="ru-RU"/>
              </w:rPr>
              <w:t>курс</w:t>
            </w:r>
            <w:r w:rsidR="00371071">
              <w:rPr>
                <w:lang w:val="ru-RU"/>
              </w:rPr>
              <w:t xml:space="preserve"> более</w:t>
            </w:r>
            <w:r w:rsidR="00020802">
              <w:rPr>
                <w:lang w:val="ru-RU"/>
              </w:rPr>
              <w:t xml:space="preserve"> приятным.</w:t>
            </w:r>
          </w:p>
        </w:tc>
        <w:tc>
          <w:tcPr>
            <w:tcW w:w="2500" w:type="pct"/>
          </w:tcPr>
          <w:p w:rsidR="00A94324" w:rsidRPr="00371071" w:rsidRDefault="00A94324">
            <w:pPr>
              <w:rPr>
                <w:lang w:val="en-US"/>
              </w:rPr>
            </w:pPr>
            <w:r w:rsidRPr="00371071">
              <w:rPr>
                <w:lang w:val="en-US"/>
              </w:rPr>
              <w:t xml:space="preserve">A program </w:t>
            </w:r>
            <w:proofErr w:type="spellStart"/>
            <w:r w:rsidRPr="00371071">
              <w:rPr>
                <w:lang w:val="en-US"/>
              </w:rPr>
              <w:t>magában</w:t>
            </w:r>
            <w:proofErr w:type="spellEnd"/>
            <w:r w:rsidRPr="00371071">
              <w:rPr>
                <w:lang w:val="en-US"/>
              </w:rPr>
              <w:t xml:space="preserve"> </w:t>
            </w:r>
            <w:proofErr w:type="spellStart"/>
            <w:r w:rsidRPr="00371071">
              <w:rPr>
                <w:lang w:val="en-US"/>
              </w:rPr>
              <w:t>foglalja</w:t>
            </w:r>
            <w:proofErr w:type="spellEnd"/>
            <w:r w:rsidRPr="00371071">
              <w:rPr>
                <w:lang w:val="en-US"/>
              </w:rPr>
              <w:t xml:space="preserve"> a </w:t>
            </w:r>
            <w:proofErr w:type="spellStart"/>
            <w:r w:rsidRPr="00371071">
              <w:rPr>
                <w:lang w:val="en-US"/>
              </w:rPr>
              <w:t>magyar</w:t>
            </w:r>
            <w:proofErr w:type="spellEnd"/>
            <w:r w:rsidRPr="00371071">
              <w:rPr>
                <w:lang w:val="en-US"/>
              </w:rPr>
              <w:t xml:space="preserve"> </w:t>
            </w:r>
            <w:proofErr w:type="spellStart"/>
            <w:r w:rsidRPr="00371071">
              <w:rPr>
                <w:lang w:val="en-US"/>
              </w:rPr>
              <w:t>kultúra</w:t>
            </w:r>
            <w:proofErr w:type="spellEnd"/>
            <w:r w:rsidRPr="00371071">
              <w:rPr>
                <w:lang w:val="en-US"/>
              </w:rPr>
              <w:t xml:space="preserve"> </w:t>
            </w:r>
            <w:proofErr w:type="spellStart"/>
            <w:r w:rsidRPr="00371071">
              <w:rPr>
                <w:lang w:val="en-US"/>
              </w:rPr>
              <w:t>aspektusait</w:t>
            </w:r>
            <w:proofErr w:type="spellEnd"/>
            <w:r w:rsidRPr="00371071">
              <w:rPr>
                <w:lang w:val="en-US"/>
              </w:rPr>
              <w:t xml:space="preserve"> is, </w:t>
            </w:r>
            <w:proofErr w:type="spellStart"/>
            <w:r w:rsidRPr="00371071">
              <w:rPr>
                <w:lang w:val="en-US"/>
              </w:rPr>
              <w:t>ezáltal</w:t>
            </w:r>
            <w:proofErr w:type="spellEnd"/>
            <w:r w:rsidRPr="00371071">
              <w:rPr>
                <w:lang w:val="en-US"/>
              </w:rPr>
              <w:t xml:space="preserve"> a </w:t>
            </w:r>
            <w:proofErr w:type="spellStart"/>
            <w:r w:rsidRPr="00371071">
              <w:rPr>
                <w:lang w:val="en-US"/>
              </w:rPr>
              <w:t>kurzus</w:t>
            </w:r>
            <w:proofErr w:type="spellEnd"/>
            <w:r w:rsidRPr="00371071">
              <w:rPr>
                <w:lang w:val="en-US"/>
              </w:rPr>
              <w:t xml:space="preserve"> </w:t>
            </w:r>
            <w:proofErr w:type="spellStart"/>
            <w:r w:rsidRPr="00371071">
              <w:rPr>
                <w:lang w:val="en-US"/>
              </w:rPr>
              <w:t>élvezetesebbé</w:t>
            </w:r>
            <w:proofErr w:type="spellEnd"/>
            <w:r w:rsidRPr="00371071">
              <w:rPr>
                <w:lang w:val="en-US"/>
              </w:rPr>
              <w:t xml:space="preserve"> </w:t>
            </w:r>
            <w:proofErr w:type="spellStart"/>
            <w:r w:rsidRPr="00371071">
              <w:rPr>
                <w:lang w:val="en-US"/>
              </w:rPr>
              <w:t>válik</w:t>
            </w:r>
            <w:proofErr w:type="spellEnd"/>
            <w:r w:rsidRPr="00371071">
              <w:rPr>
                <w:lang w:val="en-US"/>
              </w:rPr>
              <w:t>.</w:t>
            </w:r>
          </w:p>
        </w:tc>
      </w:tr>
      <w:tr w:rsidR="00A94324" w:rsidRPr="00A44910" w:rsidTr="00A94324">
        <w:tc>
          <w:tcPr>
            <w:tcW w:w="2500" w:type="pct"/>
          </w:tcPr>
          <w:p w:rsidR="00A94324" w:rsidRPr="00894236" w:rsidRDefault="00894236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D6BBC">
              <w:rPr>
                <w:lang w:val="ru-RU"/>
              </w:rPr>
              <w:t>ту</w:t>
            </w:r>
            <w:r w:rsidR="00EE0BE0">
              <w:rPr>
                <w:lang w:val="ru-RU"/>
              </w:rPr>
              <w:t xml:space="preserve">денты знакомятся с историей, традициями, </w:t>
            </w:r>
            <w:r w:rsidR="00BE5CC6">
              <w:rPr>
                <w:lang w:val="ru-RU"/>
              </w:rPr>
              <w:t xml:space="preserve">литературой, музыкой, изобразительным искусством, спортивным и </w:t>
            </w:r>
            <w:r w:rsidR="00F7244D">
              <w:rPr>
                <w:lang w:val="ru-RU"/>
              </w:rPr>
              <w:t xml:space="preserve">культурным наследием Венгрии при помощи мультимедийных материалов, </w:t>
            </w:r>
            <w:r w:rsidR="005B4D01">
              <w:rPr>
                <w:lang w:val="ru-RU"/>
              </w:rPr>
              <w:t xml:space="preserve">викторин, </w:t>
            </w:r>
            <w:r w:rsidR="00F7244D">
              <w:rPr>
                <w:lang w:val="ru-RU"/>
              </w:rPr>
              <w:t>игр</w:t>
            </w:r>
            <w:r w:rsidR="005B4D01">
              <w:rPr>
                <w:lang w:val="ru-RU"/>
              </w:rPr>
              <w:t xml:space="preserve">, </w:t>
            </w:r>
            <w:r w:rsidR="006845FF">
              <w:rPr>
                <w:lang w:val="ru-RU"/>
              </w:rPr>
              <w:t>экскурсий и других программ.</w:t>
            </w:r>
          </w:p>
        </w:tc>
        <w:tc>
          <w:tcPr>
            <w:tcW w:w="2500" w:type="pct"/>
          </w:tcPr>
          <w:p w:rsidR="00A94324" w:rsidRPr="00A44910" w:rsidRDefault="00A94324">
            <w:pPr>
              <w:rPr>
                <w:lang w:val="ru-RU"/>
              </w:rPr>
            </w:pPr>
            <w:r w:rsidRPr="00A44910">
              <w:rPr>
                <w:lang w:val="ru-RU"/>
              </w:rPr>
              <w:t>A hallgatók multimédiás anyagok, vetélkedők, játékok, kirándulások és egyéb programok révén megismerkednek a magyar történelemmel, hagyományokkal, irodalommal, zenével, képzőművészettel, sport- és kulturális örökséggel.</w:t>
            </w:r>
          </w:p>
        </w:tc>
      </w:tr>
      <w:tr w:rsidR="00A94324" w:rsidRPr="006845FF" w:rsidTr="00A94324">
        <w:tc>
          <w:tcPr>
            <w:tcW w:w="2500" w:type="pct"/>
          </w:tcPr>
          <w:p w:rsidR="00A94324" w:rsidRPr="00A44910" w:rsidRDefault="006845FF">
            <w:pPr>
              <w:rPr>
                <w:lang w:val="ru-RU"/>
              </w:rPr>
            </w:pPr>
            <w:r>
              <w:rPr>
                <w:lang w:val="ru-RU"/>
              </w:rPr>
              <w:t xml:space="preserve">К концу семестра студенты должны </w:t>
            </w:r>
            <w:r w:rsidR="00A0731D">
              <w:rPr>
                <w:lang w:val="ru-RU"/>
              </w:rPr>
              <w:t xml:space="preserve">иметь представление о </w:t>
            </w:r>
            <w:r w:rsidR="003B7864">
              <w:rPr>
                <w:lang w:val="ru-RU"/>
              </w:rPr>
              <w:t>венгерской кухне и культур</w:t>
            </w:r>
            <w:r w:rsidR="00A0731D">
              <w:rPr>
                <w:lang w:val="ru-RU"/>
              </w:rPr>
              <w:t>е</w:t>
            </w:r>
            <w:r w:rsidR="003B7864">
              <w:rPr>
                <w:lang w:val="ru-RU"/>
              </w:rPr>
              <w:t xml:space="preserve"> вино</w:t>
            </w:r>
            <w:r w:rsidR="004A0AAE">
              <w:rPr>
                <w:lang w:val="ru-RU"/>
              </w:rPr>
              <w:t>делия</w:t>
            </w:r>
            <w:r w:rsidR="005D3C9F">
              <w:rPr>
                <w:lang w:val="ru-RU"/>
              </w:rPr>
              <w:t>.</w:t>
            </w:r>
          </w:p>
        </w:tc>
        <w:tc>
          <w:tcPr>
            <w:tcW w:w="2500" w:type="pct"/>
          </w:tcPr>
          <w:p w:rsidR="00A94324" w:rsidRPr="006845FF" w:rsidRDefault="00A94324">
            <w:pPr>
              <w:rPr>
                <w:lang w:val="en-US"/>
              </w:rPr>
            </w:pPr>
            <w:r w:rsidRPr="006845FF">
              <w:rPr>
                <w:lang w:val="en-US"/>
              </w:rPr>
              <w:t xml:space="preserve">A </w:t>
            </w:r>
            <w:proofErr w:type="spellStart"/>
            <w:r w:rsidRPr="006845FF">
              <w:rPr>
                <w:lang w:val="en-US"/>
              </w:rPr>
              <w:t>félév</w:t>
            </w:r>
            <w:proofErr w:type="spellEnd"/>
            <w:r w:rsidRPr="006845FF">
              <w:rPr>
                <w:lang w:val="en-US"/>
              </w:rPr>
              <w:t xml:space="preserve"> </w:t>
            </w:r>
            <w:proofErr w:type="spellStart"/>
            <w:r w:rsidRPr="006845FF">
              <w:rPr>
                <w:lang w:val="en-US"/>
              </w:rPr>
              <w:t>végére</w:t>
            </w:r>
            <w:proofErr w:type="spellEnd"/>
            <w:r w:rsidRPr="006845FF">
              <w:rPr>
                <w:lang w:val="en-US"/>
              </w:rPr>
              <w:t xml:space="preserve"> a </w:t>
            </w:r>
            <w:proofErr w:type="spellStart"/>
            <w:r w:rsidRPr="006845FF">
              <w:rPr>
                <w:lang w:val="en-US"/>
              </w:rPr>
              <w:t>hallgatóknak</w:t>
            </w:r>
            <w:proofErr w:type="spellEnd"/>
            <w:r w:rsidRPr="006845FF">
              <w:rPr>
                <w:lang w:val="en-US"/>
              </w:rPr>
              <w:t xml:space="preserve"> </w:t>
            </w:r>
            <w:proofErr w:type="spellStart"/>
            <w:r w:rsidRPr="006845FF">
              <w:rPr>
                <w:lang w:val="en-US"/>
              </w:rPr>
              <w:t>ismerniük</w:t>
            </w:r>
            <w:proofErr w:type="spellEnd"/>
            <w:r w:rsidRPr="006845FF">
              <w:rPr>
                <w:lang w:val="en-US"/>
              </w:rPr>
              <w:t xml:space="preserve"> </w:t>
            </w:r>
            <w:proofErr w:type="spellStart"/>
            <w:r w:rsidRPr="006845FF">
              <w:rPr>
                <w:lang w:val="en-US"/>
              </w:rPr>
              <w:t>kell</w:t>
            </w:r>
            <w:proofErr w:type="spellEnd"/>
            <w:r w:rsidRPr="006845FF">
              <w:rPr>
                <w:lang w:val="en-US"/>
              </w:rPr>
              <w:t xml:space="preserve"> a </w:t>
            </w:r>
            <w:proofErr w:type="spellStart"/>
            <w:r w:rsidRPr="006845FF">
              <w:rPr>
                <w:lang w:val="en-US"/>
              </w:rPr>
              <w:t>magyar</w:t>
            </w:r>
            <w:proofErr w:type="spellEnd"/>
            <w:r w:rsidRPr="006845FF">
              <w:rPr>
                <w:lang w:val="en-US"/>
              </w:rPr>
              <w:t xml:space="preserve"> </w:t>
            </w:r>
            <w:proofErr w:type="spellStart"/>
            <w:r w:rsidRPr="006845FF">
              <w:rPr>
                <w:lang w:val="en-US"/>
              </w:rPr>
              <w:t>konyhát</w:t>
            </w:r>
            <w:proofErr w:type="spellEnd"/>
            <w:r w:rsidRPr="006845FF">
              <w:rPr>
                <w:lang w:val="en-US"/>
              </w:rPr>
              <w:t xml:space="preserve"> </w:t>
            </w:r>
            <w:proofErr w:type="spellStart"/>
            <w:r w:rsidRPr="006845FF">
              <w:rPr>
                <w:lang w:val="en-US"/>
              </w:rPr>
              <w:t>és</w:t>
            </w:r>
            <w:proofErr w:type="spellEnd"/>
            <w:r w:rsidRPr="006845FF">
              <w:rPr>
                <w:lang w:val="en-US"/>
              </w:rPr>
              <w:t xml:space="preserve"> a </w:t>
            </w:r>
            <w:proofErr w:type="spellStart"/>
            <w:r w:rsidRPr="006845FF">
              <w:rPr>
                <w:lang w:val="en-US"/>
              </w:rPr>
              <w:t>borkultúrát</w:t>
            </w:r>
            <w:proofErr w:type="spellEnd"/>
            <w:r w:rsidRPr="006845FF">
              <w:rPr>
                <w:lang w:val="en-US"/>
              </w:rPr>
              <w:t>.</w:t>
            </w:r>
          </w:p>
        </w:tc>
      </w:tr>
      <w:tr w:rsidR="00A94324" w:rsidRPr="00A44910" w:rsidTr="00A94324">
        <w:tc>
          <w:tcPr>
            <w:tcW w:w="2500" w:type="pct"/>
          </w:tcPr>
          <w:p w:rsidR="00A94324" w:rsidRPr="0057637D" w:rsidRDefault="0057637D">
            <w:pPr>
              <w:rPr>
                <w:lang w:val="ru-RU"/>
              </w:rPr>
            </w:pPr>
            <w:r>
              <w:rPr>
                <w:lang w:val="ru-RU"/>
              </w:rPr>
              <w:t>Целью курса является не только</w:t>
            </w:r>
            <w:r w:rsidR="003637EA">
              <w:rPr>
                <w:lang w:val="ru-RU"/>
              </w:rPr>
              <w:t xml:space="preserve"> получение студентами базового уровня в венгерском языке</w:t>
            </w:r>
            <w:r w:rsidR="00352E5B">
              <w:rPr>
                <w:lang w:val="ru-RU"/>
              </w:rPr>
              <w:t xml:space="preserve">, но и </w:t>
            </w:r>
            <w:r w:rsidR="00847C1B">
              <w:rPr>
                <w:lang w:val="ru-RU"/>
              </w:rPr>
              <w:t>общего представления о Венгрии и ее культуре.</w:t>
            </w:r>
          </w:p>
        </w:tc>
        <w:tc>
          <w:tcPr>
            <w:tcW w:w="2500" w:type="pct"/>
          </w:tcPr>
          <w:p w:rsidR="00A94324" w:rsidRPr="00A44910" w:rsidRDefault="00A94324">
            <w:pPr>
              <w:rPr>
                <w:lang w:val="ru-RU"/>
              </w:rPr>
            </w:pPr>
            <w:r w:rsidRPr="00A44910">
              <w:rPr>
                <w:lang w:val="ru-RU"/>
              </w:rPr>
              <w:t>A kurzus célja nemcsak a hallgatók alapszintű magyar nyelvtudásának biztosítása, hanem általános áttekintés nyújtása Magyarországról és kultúrájáról.</w:t>
            </w:r>
          </w:p>
        </w:tc>
      </w:tr>
    </w:tbl>
    <w:p w:rsidR="00A94324" w:rsidRPr="00A44910" w:rsidRDefault="00A94324">
      <w:pPr>
        <w:rPr>
          <w:lang w:val="ru-RU"/>
        </w:rPr>
      </w:pPr>
    </w:p>
    <w:sectPr w:rsidR="00A94324" w:rsidRPr="00A44910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4324"/>
    <w:rsid w:val="00020802"/>
    <w:rsid w:val="000A12EE"/>
    <w:rsid w:val="000A3FE2"/>
    <w:rsid w:val="000C2D91"/>
    <w:rsid w:val="001520D2"/>
    <w:rsid w:val="00171E83"/>
    <w:rsid w:val="001D6BBC"/>
    <w:rsid w:val="001F43BE"/>
    <w:rsid w:val="0024537A"/>
    <w:rsid w:val="002767AA"/>
    <w:rsid w:val="002E3CE6"/>
    <w:rsid w:val="0031133F"/>
    <w:rsid w:val="00352E5B"/>
    <w:rsid w:val="0035383A"/>
    <w:rsid w:val="003637EA"/>
    <w:rsid w:val="00371071"/>
    <w:rsid w:val="003B7864"/>
    <w:rsid w:val="003C5638"/>
    <w:rsid w:val="004131E7"/>
    <w:rsid w:val="004A0AAE"/>
    <w:rsid w:val="004F08B7"/>
    <w:rsid w:val="004F38D0"/>
    <w:rsid w:val="0057637D"/>
    <w:rsid w:val="005B4D01"/>
    <w:rsid w:val="005D3C9F"/>
    <w:rsid w:val="005F3CAC"/>
    <w:rsid w:val="006845FF"/>
    <w:rsid w:val="006943F5"/>
    <w:rsid w:val="006F1463"/>
    <w:rsid w:val="007051A2"/>
    <w:rsid w:val="0077592B"/>
    <w:rsid w:val="007E5D13"/>
    <w:rsid w:val="00847C1B"/>
    <w:rsid w:val="0085095F"/>
    <w:rsid w:val="00854F5A"/>
    <w:rsid w:val="00894236"/>
    <w:rsid w:val="008A72EB"/>
    <w:rsid w:val="008B7D15"/>
    <w:rsid w:val="0095719B"/>
    <w:rsid w:val="00A0731D"/>
    <w:rsid w:val="00A44910"/>
    <w:rsid w:val="00A77FF2"/>
    <w:rsid w:val="00A94324"/>
    <w:rsid w:val="00B52787"/>
    <w:rsid w:val="00B63AD8"/>
    <w:rsid w:val="00BE4060"/>
    <w:rsid w:val="00BE5CC6"/>
    <w:rsid w:val="00C240FC"/>
    <w:rsid w:val="00C70BF9"/>
    <w:rsid w:val="00CC711E"/>
    <w:rsid w:val="00CE40AB"/>
    <w:rsid w:val="00DA55D8"/>
    <w:rsid w:val="00E061DC"/>
    <w:rsid w:val="00ED0212"/>
    <w:rsid w:val="00ED14D8"/>
    <w:rsid w:val="00EE0BE0"/>
    <w:rsid w:val="00F71EF5"/>
    <w:rsid w:val="00F7244D"/>
    <w:rsid w:val="00F92042"/>
    <w:rsid w:val="00FA2C69"/>
    <w:rsid w:val="00F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E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EF5"/>
    <w:pPr>
      <w:ind w:left="720"/>
      <w:contextualSpacing/>
    </w:pPr>
  </w:style>
  <w:style w:type="table" w:styleId="Rcsostblzat">
    <w:name w:val="Table Grid"/>
    <w:basedOn w:val="Normltblzat"/>
    <w:uiPriority w:val="59"/>
    <w:rsid w:val="00A9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Windows-felhasználó</cp:lastModifiedBy>
  <cp:revision>2</cp:revision>
  <dcterms:created xsi:type="dcterms:W3CDTF">2020-10-05T11:18:00Z</dcterms:created>
  <dcterms:modified xsi:type="dcterms:W3CDTF">2020-10-05T11:18:00Z</dcterms:modified>
</cp:coreProperties>
</file>